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DA" w:rsidRDefault="00716B9A" w:rsidP="009D02D6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Modern society is aimed at success, and failure is considered as catastrophic. But in reality f</w:t>
      </w:r>
      <w:r w:rsidR="000E6E31">
        <w:rPr>
          <w:rFonts w:ascii="Times New Roman" w:hAnsi="Times New Roman" w:cs="Times New Roman"/>
          <w:sz w:val="24"/>
          <w:szCs w:val="24"/>
          <w:lang w:val="en-US"/>
        </w:rPr>
        <w:t xml:space="preserve">ailure is a crucial precondition to success. </w:t>
      </w:r>
      <w:r w:rsidR="00244AD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E6E31">
        <w:rPr>
          <w:rFonts w:ascii="Times New Roman" w:hAnsi="Times New Roman" w:cs="Times New Roman"/>
          <w:sz w:val="24"/>
          <w:szCs w:val="24"/>
          <w:lang w:val="en-US"/>
        </w:rPr>
        <w:t xml:space="preserve">ailures help </w:t>
      </w:r>
      <w:r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="000E6E31">
        <w:rPr>
          <w:rFonts w:ascii="Times New Roman" w:hAnsi="Times New Roman" w:cs="Times New Roman"/>
          <w:sz w:val="24"/>
          <w:szCs w:val="24"/>
          <w:lang w:val="en-US"/>
        </w:rPr>
        <w:t xml:space="preserve"> strengthen </w:t>
      </w:r>
      <w:r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E6E31">
        <w:rPr>
          <w:rFonts w:ascii="Times New Roman" w:hAnsi="Times New Roman" w:cs="Times New Roman"/>
          <w:sz w:val="24"/>
          <w:szCs w:val="24"/>
          <w:lang w:val="en-US"/>
        </w:rPr>
        <w:t xml:space="preserve"> spirit, make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them</w:t>
      </w:r>
      <w:r w:rsidR="000E6E31">
        <w:rPr>
          <w:rFonts w:ascii="Times New Roman" w:hAnsi="Times New Roman" w:cs="Times New Roman"/>
          <w:sz w:val="24"/>
          <w:szCs w:val="24"/>
          <w:lang w:val="en-US"/>
        </w:rPr>
        <w:t xml:space="preserve"> reconsider their attitude towards things, and </w:t>
      </w:r>
      <w:r w:rsidR="00B944C2">
        <w:rPr>
          <w:rFonts w:ascii="Times New Roman" w:hAnsi="Times New Roman" w:cs="Times New Roman"/>
          <w:sz w:val="24"/>
          <w:szCs w:val="24"/>
          <w:lang w:val="en-US"/>
        </w:rPr>
        <w:t xml:space="preserve">contribute to </w:t>
      </w:r>
      <w:r w:rsidR="000E6E31">
        <w:rPr>
          <w:rFonts w:ascii="Times New Roman" w:hAnsi="Times New Roman" w:cs="Times New Roman"/>
          <w:sz w:val="24"/>
          <w:szCs w:val="24"/>
          <w:lang w:val="en-US"/>
        </w:rPr>
        <w:t>gain</w:t>
      </w:r>
      <w:r w:rsidR="00B944C2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E6E31">
        <w:rPr>
          <w:rFonts w:ascii="Times New Roman" w:hAnsi="Times New Roman" w:cs="Times New Roman"/>
          <w:sz w:val="24"/>
          <w:szCs w:val="24"/>
          <w:lang w:val="en-US"/>
        </w:rPr>
        <w:t xml:space="preserve"> experience.</w:t>
      </w:r>
      <w:r w:rsidR="00244AD2">
        <w:rPr>
          <w:rFonts w:ascii="Times New Roman" w:hAnsi="Times New Roman" w:cs="Times New Roman"/>
          <w:sz w:val="24"/>
          <w:szCs w:val="24"/>
          <w:lang w:val="en-US"/>
        </w:rPr>
        <w:t xml:space="preserve"> And these obtained features </w:t>
      </w:r>
      <w:r w:rsidR="009E4C81">
        <w:rPr>
          <w:rFonts w:ascii="Times New Roman" w:hAnsi="Times New Roman" w:cs="Times New Roman"/>
          <w:sz w:val="24"/>
          <w:szCs w:val="24"/>
          <w:lang w:val="en-US"/>
        </w:rPr>
        <w:t xml:space="preserve">have a substantial impact on </w:t>
      </w:r>
      <w:r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="009E4C81">
        <w:rPr>
          <w:rFonts w:ascii="Times New Roman" w:hAnsi="Times New Roman" w:cs="Times New Roman"/>
          <w:sz w:val="24"/>
          <w:szCs w:val="24"/>
          <w:lang w:val="en-US"/>
        </w:rPr>
        <w:t>’s future successes.</w:t>
      </w:r>
    </w:p>
    <w:p w:rsidR="009E4C81" w:rsidRPr="00B944C2" w:rsidRDefault="00EB7A3F" w:rsidP="009D02D6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failure is analyzed</w:t>
      </w:r>
      <w:r w:rsidR="005045F1">
        <w:rPr>
          <w:rFonts w:ascii="Times New Roman" w:hAnsi="Times New Roman" w:cs="Times New Roman"/>
          <w:sz w:val="24"/>
          <w:szCs w:val="24"/>
          <w:lang w:val="en-US"/>
        </w:rPr>
        <w:t xml:space="preserve"> and accepted, it will lead to personal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growth</w:t>
      </w:r>
      <w:r w:rsidR="00FA7B61">
        <w:rPr>
          <w:rFonts w:ascii="Times New Roman" w:hAnsi="Times New Roman" w:cs="Times New Roman"/>
          <w:sz w:val="24"/>
          <w:szCs w:val="24"/>
          <w:lang w:val="en-US"/>
        </w:rPr>
        <w:t xml:space="preserve"> and strength of spirit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BB3">
        <w:rPr>
          <w:rFonts w:ascii="Times New Roman" w:hAnsi="Times New Roman" w:cs="Times New Roman"/>
          <w:sz w:val="24"/>
          <w:szCs w:val="24"/>
          <w:lang w:val="en-US"/>
        </w:rPr>
        <w:t>Usually, w</w:t>
      </w:r>
      <w:r w:rsidR="00773480">
        <w:rPr>
          <w:rFonts w:ascii="Times New Roman" w:hAnsi="Times New Roman" w:cs="Times New Roman"/>
          <w:sz w:val="24"/>
          <w:szCs w:val="24"/>
          <w:lang w:val="en-US"/>
        </w:rPr>
        <w:t>hen</w:t>
      </w:r>
      <w:r w:rsidR="00E62163">
        <w:rPr>
          <w:rFonts w:ascii="Times New Roman" w:hAnsi="Times New Roman" w:cs="Times New Roman"/>
          <w:sz w:val="24"/>
          <w:szCs w:val="24"/>
          <w:lang w:val="en-US"/>
        </w:rPr>
        <w:t xml:space="preserve"> person fails, he or she </w:t>
      </w:r>
      <w:r>
        <w:rPr>
          <w:rFonts w:ascii="Times New Roman" w:hAnsi="Times New Roman" w:cs="Times New Roman"/>
          <w:sz w:val="24"/>
          <w:szCs w:val="24"/>
          <w:lang w:val="en-US"/>
        </w:rPr>
        <w:t>feels</w:t>
      </w:r>
      <w:r w:rsidR="00E62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pushed out from the comfort zone and this stress motivates </w:t>
      </w:r>
      <w:r w:rsidR="00173D2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person to work harder in order to decrease the possibility of other failures </w:t>
      </w:r>
      <w:r w:rsidR="00173D27">
        <w:rPr>
          <w:rFonts w:ascii="Times New Roman" w:hAnsi="Times New Roman" w:cs="Times New Roman"/>
          <w:sz w:val="24"/>
          <w:szCs w:val="24"/>
          <w:lang w:val="en-US"/>
        </w:rPr>
        <w:t xml:space="preserve">and to return to the zone again. </w:t>
      </w:r>
      <w:r w:rsidR="00B944C2">
        <w:rPr>
          <w:rFonts w:ascii="Times New Roman" w:hAnsi="Times New Roman" w:cs="Times New Roman"/>
          <w:sz w:val="24"/>
          <w:szCs w:val="24"/>
          <w:lang w:val="en-US"/>
        </w:rPr>
        <w:t>Moreover, t</w:t>
      </w:r>
      <w:r w:rsidR="00173D27">
        <w:rPr>
          <w:rFonts w:ascii="Times New Roman" w:hAnsi="Times New Roman" w:cs="Times New Roman"/>
          <w:sz w:val="24"/>
          <w:szCs w:val="24"/>
          <w:lang w:val="en-US"/>
        </w:rPr>
        <w:t xml:space="preserve">he person finds </w:t>
      </w:r>
      <w:r w:rsidR="00B944C2">
        <w:rPr>
          <w:rFonts w:ascii="Times New Roman" w:hAnsi="Times New Roman" w:cs="Times New Roman"/>
          <w:sz w:val="24"/>
          <w:szCs w:val="24"/>
          <w:lang w:val="en-US"/>
        </w:rPr>
        <w:t>courage and reveals strength to rise up and continue</w:t>
      </w:r>
      <w:r w:rsidR="009D02D6">
        <w:rPr>
          <w:rFonts w:ascii="Times New Roman" w:hAnsi="Times New Roman" w:cs="Times New Roman"/>
          <w:sz w:val="24"/>
          <w:szCs w:val="24"/>
          <w:lang w:val="en-US"/>
        </w:rPr>
        <w:t xml:space="preserve"> proceeding to success</w:t>
      </w:r>
      <w:r w:rsidR="00FA7B61">
        <w:rPr>
          <w:rFonts w:ascii="Times New Roman" w:hAnsi="Times New Roman" w:cs="Times New Roman"/>
          <w:sz w:val="24"/>
          <w:szCs w:val="24"/>
          <w:lang w:val="en-US"/>
        </w:rPr>
        <w:t xml:space="preserve">. As motivational speaker Scott Greenberg outlined, </w:t>
      </w:r>
      <w:r w:rsidR="00F83B3C" w:rsidRPr="00F83B3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A7B61" w:rsidRPr="00F83B3C">
        <w:rPr>
          <w:rFonts w:ascii="Times New Roman" w:hAnsi="Times New Roman" w:cs="Times New Roman"/>
          <w:sz w:val="24"/>
          <w:szCs w:val="24"/>
          <w:lang w:val="en-US"/>
        </w:rPr>
        <w:t>failure strengthens person’s character, and with every effort person grows stronger</w:t>
      </w:r>
      <w:r w:rsidR="00F83B3C" w:rsidRPr="00F83B3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A7B61" w:rsidRPr="00F83B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4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2163" w:rsidRPr="00E45E9F" w:rsidRDefault="00FA7B61" w:rsidP="009D02D6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Also, a</w:t>
      </w:r>
      <w:r w:rsidR="00E62163">
        <w:rPr>
          <w:rFonts w:ascii="Times New Roman" w:hAnsi="Times New Roman" w:cs="Times New Roman"/>
          <w:sz w:val="24"/>
          <w:szCs w:val="24"/>
          <w:lang w:val="en-US"/>
        </w:rPr>
        <w:t>fter coping with frustration, the person start</w:t>
      </w:r>
      <w:r w:rsidR="00E45E9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2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8FA">
        <w:rPr>
          <w:rFonts w:ascii="Times New Roman" w:hAnsi="Times New Roman" w:cs="Times New Roman"/>
          <w:sz w:val="24"/>
          <w:szCs w:val="24"/>
          <w:lang w:val="en-US"/>
        </w:rPr>
        <w:t xml:space="preserve">developing </w:t>
      </w:r>
      <w:r w:rsidR="008500B4">
        <w:rPr>
          <w:rFonts w:ascii="Times New Roman" w:hAnsi="Times New Roman" w:cs="Times New Roman"/>
          <w:sz w:val="24"/>
          <w:szCs w:val="24"/>
          <w:lang w:val="en-US"/>
        </w:rPr>
        <w:t>a different attitude to many things,</w:t>
      </w:r>
      <w:r w:rsidR="00D70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163">
        <w:rPr>
          <w:rFonts w:ascii="Times New Roman" w:hAnsi="Times New Roman" w:cs="Times New Roman"/>
          <w:sz w:val="24"/>
          <w:szCs w:val="24"/>
          <w:lang w:val="en-US"/>
        </w:rPr>
        <w:t>paying attention to more realistic dreams and achievable goals that will motivate him or her to go forward</w:t>
      </w:r>
      <w:r w:rsidR="00E62163" w:rsidRPr="00F83B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7A3F" w:rsidRPr="00F83B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2D6">
        <w:rPr>
          <w:rFonts w:ascii="Times New Roman" w:hAnsi="Times New Roman" w:cs="Times New Roman"/>
          <w:sz w:val="24"/>
          <w:szCs w:val="24"/>
          <w:lang w:val="en-US"/>
        </w:rPr>
        <w:t>In addition</w:t>
      </w:r>
      <w:r w:rsidR="003C6A24" w:rsidRPr="00F83B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08FA" w:rsidRPr="00F83B3C">
        <w:rPr>
          <w:rFonts w:ascii="Times New Roman" w:hAnsi="Times New Roman" w:cs="Times New Roman"/>
          <w:sz w:val="24"/>
          <w:szCs w:val="24"/>
          <w:lang w:val="en-US"/>
        </w:rPr>
        <w:t>as stated by Pauline Estrem</w:t>
      </w:r>
      <w:r w:rsidR="00F83B3C" w:rsidRPr="00F83B3C">
        <w:rPr>
          <w:rFonts w:ascii="Times New Roman" w:hAnsi="Times New Roman" w:cs="Times New Roman"/>
          <w:sz w:val="24"/>
          <w:szCs w:val="24"/>
          <w:lang w:val="en-US"/>
        </w:rPr>
        <w:t xml:space="preserve"> (2010)</w:t>
      </w:r>
      <w:r w:rsidR="00D708FA" w:rsidRPr="00F83B3C">
        <w:rPr>
          <w:rFonts w:ascii="Times New Roman" w:hAnsi="Times New Roman" w:cs="Times New Roman"/>
          <w:sz w:val="24"/>
          <w:szCs w:val="24"/>
          <w:lang w:val="en-US"/>
        </w:rPr>
        <w:t xml:space="preserve">, after living through a failure, the </w:t>
      </w:r>
      <w:r w:rsidR="003C6A24" w:rsidRPr="00F83B3C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D708FA" w:rsidRPr="00F83B3C">
        <w:rPr>
          <w:rFonts w:ascii="Times New Roman" w:hAnsi="Times New Roman" w:cs="Times New Roman"/>
          <w:sz w:val="24"/>
          <w:szCs w:val="24"/>
          <w:lang w:val="en-US"/>
        </w:rPr>
        <w:t xml:space="preserve">rson is </w:t>
      </w:r>
      <w:r w:rsidR="003C6A24" w:rsidRPr="00F83B3C">
        <w:rPr>
          <w:rFonts w:ascii="Times New Roman" w:hAnsi="Times New Roman" w:cs="Times New Roman"/>
          <w:sz w:val="24"/>
          <w:szCs w:val="24"/>
          <w:lang w:val="en-US"/>
        </w:rPr>
        <w:t xml:space="preserve">no longer </w:t>
      </w:r>
      <w:r w:rsidR="00D708FA" w:rsidRPr="00F83B3C">
        <w:rPr>
          <w:rFonts w:ascii="Times New Roman" w:hAnsi="Times New Roman" w:cs="Times New Roman"/>
          <w:sz w:val="24"/>
          <w:szCs w:val="24"/>
          <w:lang w:val="en-US"/>
        </w:rPr>
        <w:t>afraid to make mistakes and</w:t>
      </w:r>
      <w:r w:rsidR="005022AE" w:rsidRPr="00F83B3C">
        <w:rPr>
          <w:rFonts w:ascii="Times New Roman" w:hAnsi="Times New Roman" w:cs="Times New Roman"/>
          <w:sz w:val="24"/>
          <w:szCs w:val="24"/>
          <w:lang w:val="en-US"/>
        </w:rPr>
        <w:t xml:space="preserve"> to fail, and thus will “deliver risky, edgy, breakthrough ideas, plans, products, leadership and more … without any fear of failure”</w:t>
      </w:r>
      <w:r w:rsidR="00E45E9F" w:rsidRPr="00F83B3C">
        <w:rPr>
          <w:rFonts w:ascii="Times New Roman" w:hAnsi="Times New Roman" w:cs="Times New Roman"/>
          <w:sz w:val="24"/>
          <w:szCs w:val="24"/>
          <w:lang w:val="en-US"/>
        </w:rPr>
        <w:t>. The person starts evaluating</w:t>
      </w:r>
      <w:r w:rsidR="00E45E9F">
        <w:rPr>
          <w:rFonts w:ascii="Times New Roman" w:hAnsi="Times New Roman" w:cs="Times New Roman"/>
          <w:sz w:val="24"/>
          <w:szCs w:val="24"/>
          <w:lang w:val="en-US"/>
        </w:rPr>
        <w:t xml:space="preserve"> everything unlike before, which </w:t>
      </w:r>
      <w:r w:rsidR="009D02D6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E45E9F">
        <w:rPr>
          <w:rFonts w:ascii="Times New Roman" w:hAnsi="Times New Roman" w:cs="Times New Roman"/>
          <w:sz w:val="24"/>
          <w:szCs w:val="24"/>
          <w:lang w:val="en-US"/>
        </w:rPr>
        <w:t xml:space="preserve"> become the key to future success.  </w:t>
      </w:r>
    </w:p>
    <w:p w:rsidR="00DA0550" w:rsidRPr="00DA0550" w:rsidRDefault="00CC64C5" w:rsidP="009D02D6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Furthermore, f</w:t>
      </w:r>
      <w:r w:rsidR="00DA0550">
        <w:rPr>
          <w:rFonts w:ascii="Times New Roman" w:hAnsi="Times New Roman" w:cs="Times New Roman"/>
          <w:sz w:val="24"/>
          <w:szCs w:val="24"/>
          <w:lang w:val="en-US"/>
        </w:rPr>
        <w:t xml:space="preserve">ailure produces experience that becomes consolidated due to strong emotions connected with </w:t>
      </w:r>
      <w:r w:rsidR="00DA055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A055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A05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CBB">
        <w:rPr>
          <w:rFonts w:ascii="Times New Roman" w:hAnsi="Times New Roman" w:cs="Times New Roman"/>
          <w:sz w:val="24"/>
          <w:szCs w:val="24"/>
          <w:lang w:val="en-US"/>
        </w:rPr>
        <w:t xml:space="preserve">Famous aikido master Morihei Ueshiba once said, </w:t>
      </w:r>
      <w:r w:rsidR="00F83B3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B3CBB" w:rsidRPr="00F83B3C">
        <w:rPr>
          <w:rFonts w:ascii="Times New Roman" w:hAnsi="Times New Roman" w:cs="Times New Roman"/>
          <w:sz w:val="24"/>
          <w:szCs w:val="24"/>
          <w:lang w:val="en-US"/>
        </w:rPr>
        <w:t>Failure is the key to success; each mistake teaches us something</w:t>
      </w:r>
      <w:r w:rsidR="00F83B3C" w:rsidRPr="00F83B3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B3CBB" w:rsidRPr="00F83B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3D27" w:rsidRPr="00F83B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550" w:rsidRPr="00F83B3C">
        <w:rPr>
          <w:rFonts w:ascii="Times New Roman" w:hAnsi="Times New Roman" w:cs="Times New Roman"/>
          <w:sz w:val="24"/>
          <w:szCs w:val="24"/>
          <w:lang w:val="en-US"/>
        </w:rPr>
        <w:t>Indeed, when a person exp</w:t>
      </w:r>
      <w:r w:rsidR="00DA0550">
        <w:rPr>
          <w:rFonts w:ascii="Times New Roman" w:hAnsi="Times New Roman" w:cs="Times New Roman"/>
          <w:sz w:val="24"/>
          <w:szCs w:val="24"/>
          <w:lang w:val="en-US"/>
        </w:rPr>
        <w:t>eriences failure, he or she gains experience of how to get up again and narrow down the possible approaches to success.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this </w:t>
      </w:r>
      <w:r w:rsidR="009D02D6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>the strategy of successful people.</w:t>
      </w:r>
    </w:p>
    <w:p w:rsidR="00AB3CBB" w:rsidRDefault="00CC64C5" w:rsidP="00773480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Therefore, failure can definitely be considered as </w:t>
      </w:r>
      <w:r w:rsidR="009D02D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secret to future success. As claimed by journalist Carlin Flora</w:t>
      </w:r>
      <w:r w:rsidR="00F83B3C">
        <w:rPr>
          <w:rFonts w:ascii="Times New Roman" w:hAnsi="Times New Roman" w:cs="Times New Roman"/>
          <w:sz w:val="24"/>
          <w:szCs w:val="24"/>
          <w:lang w:val="en-US"/>
        </w:rPr>
        <w:t xml:space="preserve"> (2015)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“failing is common, no matter how hard you try”, but it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contributes greatly to </w:t>
      </w:r>
      <w:r w:rsidR="003C3BD5">
        <w:rPr>
          <w:rFonts w:ascii="Times New Roman" w:hAnsi="Times New Roman" w:cs="Times New Roman"/>
          <w:sz w:val="24"/>
          <w:szCs w:val="24"/>
          <w:lang w:val="en-US"/>
        </w:rPr>
        <w:t>personal growth and development, helps to estimate essential things in a different way, and provides indispensable experience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D02D6" w:rsidRDefault="009D02D6" w:rsidP="00773480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9D02D6" w:rsidRDefault="009D02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6F2994" w:rsidRDefault="006F2994" w:rsidP="009D02D6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References:</w:t>
      </w:r>
    </w:p>
    <w:p w:rsidR="00612354" w:rsidRDefault="00612354" w:rsidP="00612354">
      <w:pPr>
        <w:pStyle w:val="a7"/>
        <w:numPr>
          <w:ilvl w:val="0"/>
          <w:numId w:val="1"/>
        </w:numPr>
        <w:spacing w:after="0"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Estrem, P. (</w:t>
      </w:r>
      <w:r w:rsidR="00F83B3C">
        <w:rPr>
          <w:rFonts w:ascii="Times New Roman" w:hAnsi="Times New Roman" w:cs="Times New Roman"/>
          <w:sz w:val="24"/>
          <w:szCs w:val="24"/>
          <w:lang w:val="en-US"/>
        </w:rPr>
        <w:t>2010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September). Why Failure Is Good for Success.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Success.</w:t>
      </w:r>
    </w:p>
    <w:p w:rsidR="00612354" w:rsidRPr="00612354" w:rsidRDefault="00612354" w:rsidP="00612354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Retrieved from </w:t>
      </w:r>
      <w:hyperlink r:id="rId8" w:history="1">
        <w:r w:rsidRPr="005D453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http://www.success.com/mobile/article/why-failure-is-good-for-success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2354" w:rsidRDefault="00612354" w:rsidP="00612354">
      <w:pPr>
        <w:pStyle w:val="a7"/>
        <w:numPr>
          <w:ilvl w:val="0"/>
          <w:numId w:val="1"/>
        </w:numPr>
        <w:spacing w:after="0"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Flora, </w:t>
      </w:r>
      <w:r w:rsidR="006F2994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2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(2015, June). Challenging Success-via-Failure.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Psychology Today.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2994" w:rsidRPr="00612354" w:rsidRDefault="00612354" w:rsidP="00612354">
      <w:pPr>
        <w:pStyle w:val="a7"/>
        <w:spacing w:after="0" w:line="48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612354">
        <w:rPr>
          <w:rFonts w:ascii="Times New Roman" w:hAnsi="Times New Roman" w:cs="Times New Roman"/>
          <w:sz w:val="24"/>
          <w:szCs w:val="24"/>
          <w:lang w:val="en-US"/>
        </w:rPr>
        <w:t xml:space="preserve">Retrieved from </w:t>
      </w:r>
      <w:hyperlink r:id="rId9" w:history="1">
        <w:r w:rsidRPr="0061235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https://www.psychologytoday.com/articles/201506/challenging-success-failure</w:t>
        </w:r>
      </w:hyperlink>
    </w:p>
    <w:p w:rsidR="00612354" w:rsidRDefault="00E926A0" w:rsidP="00612354">
      <w:pPr>
        <w:pStyle w:val="a7"/>
        <w:numPr>
          <w:ilvl w:val="0"/>
          <w:numId w:val="1"/>
        </w:numPr>
        <w:spacing w:after="0" w:line="48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Greenberg, S. Nine Reasons to Embrace Failure. </w:t>
      </w:r>
    </w:p>
    <w:p w:rsidR="00E926A0" w:rsidRPr="00E926A0" w:rsidRDefault="00E926A0" w:rsidP="00E926A0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Retrieved from </w:t>
      </w:r>
      <w:hyperlink r:id="rId10" w:history="1">
        <w:r w:rsidRPr="005D453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http://www.boxingscene.com/motivation/2603.php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2994" w:rsidRDefault="006F2994" w:rsidP="00773480">
      <w:pPr>
        <w:pStyle w:val="1"/>
        <w:spacing w:before="0" w:beforeAutospacing="0" w:after="0" w:afterAutospacing="0" w:line="630" w:lineRule="atLeast"/>
        <w:ind w:firstLine="567"/>
        <w:rPr>
          <w:rFonts w:ascii="Arial" w:hAnsi="Arial" w:cs="Arial"/>
          <w:b w:val="0"/>
          <w:bCs w:val="0"/>
          <w:color w:val="000000"/>
          <w:sz w:val="24"/>
          <w:szCs w:val="24"/>
          <w:lang w:val="en-US"/>
        </w:rPr>
      </w:pPr>
    </w:p>
    <w:sectPr w:rsidR="006F2994" w:rsidSect="00E662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4B" w:rsidRDefault="0059474B" w:rsidP="00E66230">
      <w:pPr>
        <w:spacing w:after="0" w:line="240" w:lineRule="auto"/>
      </w:pPr>
      <w:r>
        <w:separator/>
      </w:r>
    </w:p>
  </w:endnote>
  <w:endnote w:type="continuationSeparator" w:id="0">
    <w:p w:rsidR="0059474B" w:rsidRDefault="0059474B" w:rsidP="00E6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61E" w:rsidRDefault="003F36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61E" w:rsidRDefault="003F36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61E" w:rsidRDefault="003F36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4B" w:rsidRDefault="0059474B" w:rsidP="00E66230">
      <w:pPr>
        <w:spacing w:after="0" w:line="240" w:lineRule="auto"/>
      </w:pPr>
      <w:r>
        <w:separator/>
      </w:r>
    </w:p>
  </w:footnote>
  <w:footnote w:type="continuationSeparator" w:id="0">
    <w:p w:rsidR="0059474B" w:rsidRDefault="0059474B" w:rsidP="00E6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61E" w:rsidRDefault="003F36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33"/>
      <w:gridCol w:w="1693"/>
    </w:tblGrid>
    <w:tr w:rsidR="00E66230" w:rsidRPr="00E66230" w:rsidTr="00E66230">
      <w:trPr>
        <w:trHeight w:val="720"/>
      </w:trPr>
      <w:tc>
        <w:tcPr>
          <w:tcW w:w="4062" w:type="pct"/>
        </w:tcPr>
        <w:p w:rsidR="003F361E" w:rsidRDefault="00E66230" w:rsidP="00E66230">
          <w:pPr>
            <w:pStyle w:val="a3"/>
            <w:tabs>
              <w:tab w:val="clear" w:pos="4677"/>
              <w:tab w:val="clear" w:pos="9355"/>
            </w:tabs>
            <w:spacing w:line="480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66230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HOW CAN A FAILURE FROM PAST LEAD TO SUCCESS IN </w:t>
          </w:r>
          <w:proofErr w:type="gramStart"/>
          <w:r w:rsidRPr="00E66230">
            <w:rPr>
              <w:rFonts w:ascii="Times New Roman" w:hAnsi="Times New Roman" w:cs="Times New Roman"/>
              <w:sz w:val="24"/>
              <w:szCs w:val="24"/>
              <w:lang w:val="en-US"/>
            </w:rPr>
            <w:t>FUT</w:t>
          </w:r>
          <w:bookmarkStart w:id="0" w:name="_GoBack"/>
          <w:bookmarkEnd w:id="0"/>
          <w:r w:rsidRPr="00E66230">
            <w:rPr>
              <w:rFonts w:ascii="Times New Roman" w:hAnsi="Times New Roman" w:cs="Times New Roman"/>
              <w:sz w:val="24"/>
              <w:szCs w:val="24"/>
              <w:lang w:val="en-US"/>
            </w:rPr>
            <w:t>URE</w:t>
          </w:r>
          <w:proofErr w:type="gramEnd"/>
        </w:p>
        <w:p w:rsidR="00E66230" w:rsidRPr="00E66230" w:rsidRDefault="003F361E" w:rsidP="00E66230">
          <w:pPr>
            <w:pStyle w:val="a3"/>
            <w:tabs>
              <w:tab w:val="clear" w:pos="4677"/>
              <w:tab w:val="clear" w:pos="9355"/>
            </w:tabs>
            <w:spacing w:line="480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By Alena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Karpova</w:t>
          </w:r>
          <w:proofErr w:type="spellEnd"/>
          <w:r w:rsidR="009E4C81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 </w:t>
          </w:r>
        </w:p>
      </w:tc>
      <w:tc>
        <w:tcPr>
          <w:tcW w:w="938" w:type="pct"/>
        </w:tcPr>
        <w:p w:rsidR="00E66230" w:rsidRPr="00E66230" w:rsidRDefault="00E66230">
          <w:pPr>
            <w:pStyle w:val="a3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6623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66230">
            <w:rPr>
              <w:rFonts w:ascii="Times New Roman" w:hAnsi="Times New Roman" w:cs="Times New Roman"/>
              <w:sz w:val="24"/>
              <w:szCs w:val="24"/>
            </w:rPr>
            <w:instrText>PAGE   \* MERGEFORMAT</w:instrText>
          </w:r>
          <w:r w:rsidRPr="00E6623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F361E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E6623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E66230" w:rsidRDefault="00E662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61E" w:rsidRDefault="003F36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67400"/>
    <w:multiLevelType w:val="hybridMultilevel"/>
    <w:tmpl w:val="CA3AC2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4C"/>
    <w:rsid w:val="000B09B1"/>
    <w:rsid w:val="000E6E31"/>
    <w:rsid w:val="00125524"/>
    <w:rsid w:val="00173D27"/>
    <w:rsid w:val="00244AD2"/>
    <w:rsid w:val="00362237"/>
    <w:rsid w:val="003C3BD5"/>
    <w:rsid w:val="003C6A24"/>
    <w:rsid w:val="003F361E"/>
    <w:rsid w:val="004561DA"/>
    <w:rsid w:val="005022AE"/>
    <w:rsid w:val="005045F1"/>
    <w:rsid w:val="0059474B"/>
    <w:rsid w:val="00612354"/>
    <w:rsid w:val="006F2994"/>
    <w:rsid w:val="00716B9A"/>
    <w:rsid w:val="00773480"/>
    <w:rsid w:val="008500B4"/>
    <w:rsid w:val="00883D28"/>
    <w:rsid w:val="00886C0C"/>
    <w:rsid w:val="009D02D6"/>
    <w:rsid w:val="009E4C81"/>
    <w:rsid w:val="00AB3CBB"/>
    <w:rsid w:val="00AB794C"/>
    <w:rsid w:val="00B944C2"/>
    <w:rsid w:val="00C874D1"/>
    <w:rsid w:val="00CC64C5"/>
    <w:rsid w:val="00D708FA"/>
    <w:rsid w:val="00DA0550"/>
    <w:rsid w:val="00E07A21"/>
    <w:rsid w:val="00E45E9F"/>
    <w:rsid w:val="00E62163"/>
    <w:rsid w:val="00E66230"/>
    <w:rsid w:val="00E926A0"/>
    <w:rsid w:val="00EB39FF"/>
    <w:rsid w:val="00EB7A3F"/>
    <w:rsid w:val="00F27BB3"/>
    <w:rsid w:val="00F418CE"/>
    <w:rsid w:val="00F670FB"/>
    <w:rsid w:val="00F83B3C"/>
    <w:rsid w:val="00F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7DEAC"/>
  <w15:chartTrackingRefBased/>
  <w15:docId w15:val="{C31B2FCD-97D0-42DA-9107-9DB2CDEA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3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6C0C"/>
  </w:style>
  <w:style w:type="paragraph" w:styleId="a3">
    <w:name w:val="header"/>
    <w:basedOn w:val="a"/>
    <w:link w:val="a4"/>
    <w:uiPriority w:val="99"/>
    <w:unhideWhenUsed/>
    <w:rsid w:val="00E6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230"/>
  </w:style>
  <w:style w:type="paragraph" w:styleId="a5">
    <w:name w:val="footer"/>
    <w:basedOn w:val="a"/>
    <w:link w:val="a6"/>
    <w:uiPriority w:val="99"/>
    <w:unhideWhenUsed/>
    <w:rsid w:val="00E6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230"/>
  </w:style>
  <w:style w:type="character" w:customStyle="1" w:styleId="10">
    <w:name w:val="Заголовок 1 Знак"/>
    <w:basedOn w:val="a0"/>
    <w:link w:val="1"/>
    <w:uiPriority w:val="9"/>
    <w:rsid w:val="00EB3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6F299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12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ccess.com/mobile/article/why-failure-is-good-for-succes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oxingscene.com/motivation/2603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ychologytoday.com/articles/201506/challenging-success-failur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6A2A-120D-464B-B3DF-1DEF1509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17</cp:revision>
  <dcterms:created xsi:type="dcterms:W3CDTF">2016-05-27T16:57:00Z</dcterms:created>
  <dcterms:modified xsi:type="dcterms:W3CDTF">2016-05-28T23:12:00Z</dcterms:modified>
</cp:coreProperties>
</file>